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3"/>
        <w:gridCol w:w="716"/>
        <w:gridCol w:w="715"/>
        <w:gridCol w:w="721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FC0A63" w:rsidRPr="00A92BE1" w:rsidTr="004537C0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A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B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C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D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E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F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G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H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J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K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L</w:t>
            </w:r>
          </w:p>
        </w:tc>
      </w:tr>
      <w:tr w:rsidR="00FC0A63" w:rsidRPr="00A92BE1" w:rsidTr="004537C0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 xml:space="preserve">1 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</w:tr>
      <w:tr w:rsidR="00FC0A63" w:rsidRPr="00A92BE1" w:rsidTr="004537C0">
        <w:trPr>
          <w:trHeight w:hRule="exact" w:val="776"/>
        </w:trPr>
        <w:tc>
          <w:tcPr>
            <w:tcW w:w="693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2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</w:tr>
      <w:tr w:rsidR="00FC0A63" w:rsidRPr="00A92BE1" w:rsidTr="004537C0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3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C0A63" w:rsidRPr="00D060FE" w:rsidRDefault="00FC0A63" w:rsidP="004537C0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</w:tr>
      <w:tr w:rsidR="00FC0A63" w:rsidRPr="00A92BE1" w:rsidTr="004537C0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4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</w:tr>
      <w:tr w:rsidR="00E93BA6" w:rsidRPr="00A92BE1" w:rsidTr="004537C0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5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</w:tr>
      <w:tr w:rsidR="00FC0A63" w:rsidRPr="00A92BE1" w:rsidTr="004537C0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6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</w:tr>
      <w:tr w:rsidR="00FC0A63" w:rsidRPr="00A92BE1" w:rsidTr="004537C0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7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</w:tr>
      <w:tr w:rsidR="00FC0A63" w:rsidRPr="00A92BE1" w:rsidTr="004537C0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8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</w:tr>
      <w:tr w:rsidR="00FC0A63" w:rsidRPr="00A92BE1" w:rsidTr="004537C0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9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</w:tr>
      <w:tr w:rsidR="00E93BA6" w:rsidRPr="00A92BE1" w:rsidTr="004537C0">
        <w:trPr>
          <w:trHeight w:hRule="exact" w:val="680"/>
        </w:trPr>
        <w:tc>
          <w:tcPr>
            <w:tcW w:w="693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  <w:rPr>
                <w:b/>
              </w:rPr>
            </w:pPr>
            <w:r w:rsidRPr="00A92BE1">
              <w:rPr>
                <w:b/>
              </w:rPr>
              <w:t>10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C0A63" w:rsidRPr="00A92BE1" w:rsidRDefault="00FC0A63" w:rsidP="004537C0">
            <w:pPr>
              <w:jc w:val="center"/>
            </w:pPr>
          </w:p>
        </w:tc>
      </w:tr>
    </w:tbl>
    <w:p w:rsidR="00FC0A63" w:rsidRDefault="00FC0A63" w:rsidP="00FC0A63"/>
    <w:p w:rsidR="00FC0A63" w:rsidRDefault="00FC0A63" w:rsidP="00FC0A63">
      <w:r>
        <w:t xml:space="preserve">1. Sphinx à poil roux.                                                                                                              </w:t>
      </w:r>
      <w:r w:rsidR="00444BD9">
        <w:t xml:space="preserve">   </w:t>
      </w:r>
      <w:r>
        <w:t xml:space="preserve">   </w:t>
      </w:r>
      <w:r w:rsidR="00E93BA6">
        <w:t xml:space="preserve">  </w:t>
      </w:r>
      <w:r>
        <w:t xml:space="preserve"> </w:t>
      </w:r>
      <w:r w:rsidR="00605369">
        <w:t xml:space="preserve">    </w:t>
      </w:r>
      <w:r>
        <w:t xml:space="preserve">    2. Initiales de </w:t>
      </w:r>
      <w:proofErr w:type="spellStart"/>
      <w:r>
        <w:t>Pécout</w:t>
      </w:r>
      <w:proofErr w:type="spellEnd"/>
      <w:r>
        <w:t xml:space="preserve">. Le carburant du PSG en quelque sorte.                                                                   3. Un Yvan le terrible à Monaco. </w:t>
      </w:r>
      <w:r w:rsidR="00E93BA6">
        <w:t xml:space="preserve">Gagné parfois 6-0 mais pas au foot.                                                       4. Des bretons toujours d’attaque. Ailier du grand Benfica champion d’Europe.                                      5. Devant </w:t>
      </w:r>
      <w:proofErr w:type="spellStart"/>
      <w:r w:rsidR="00E93BA6">
        <w:t>Biar</w:t>
      </w:r>
      <w:proofErr w:type="spellEnd"/>
      <w:r w:rsidR="00E93BA6">
        <w:t xml:space="preserve"> pour le plus grand exploit de la Coupe de France. Devant « man » chez </w:t>
      </w:r>
      <w:proofErr w:type="spellStart"/>
      <w:r w:rsidR="00E93BA6">
        <w:t>Bergkamp</w:t>
      </w:r>
      <w:proofErr w:type="spellEnd"/>
      <w:r w:rsidR="007D6E81">
        <w:t>.</w:t>
      </w:r>
      <w:r w:rsidR="00E93BA6">
        <w:t xml:space="preserve"> </w:t>
      </w:r>
      <w:r w:rsidR="00605369">
        <w:t xml:space="preserve">         </w:t>
      </w:r>
      <w:r w:rsidR="00E93BA6">
        <w:t xml:space="preserve">6. </w:t>
      </w:r>
      <w:r w:rsidR="007D6E81">
        <w:t xml:space="preserve">« Sacré » libero.                                                                                                                                                  7. Le prénom de Viktor. Un milieu Argentin roi de Parme et de la </w:t>
      </w:r>
      <w:proofErr w:type="spellStart"/>
      <w:r w:rsidR="007D6E81">
        <w:t>Lazio</w:t>
      </w:r>
      <w:proofErr w:type="spellEnd"/>
      <w:r w:rsidR="007D6E81">
        <w:t>.</w:t>
      </w:r>
      <w:r w:rsidR="00444BD9">
        <w:t xml:space="preserve">                                                                   8. Le fauve du FCSM. « Emblématique » joueur du Bayer Leverkusen. </w:t>
      </w:r>
      <w:r w:rsidR="00693501">
        <w:t xml:space="preserve">                                                               9. Doublé, le surnom d’</w:t>
      </w:r>
      <w:proofErr w:type="spellStart"/>
      <w:r w:rsidR="00693501">
        <w:t>Amisse</w:t>
      </w:r>
      <w:proofErr w:type="spellEnd"/>
      <w:r w:rsidR="00693501">
        <w:t xml:space="preserve">. Bande de Black Stars.                                                                                           10. Prénom d’un célèbre tireur de penaltys. </w:t>
      </w:r>
      <w:r w:rsidR="004935B3">
        <w:t>« </w:t>
      </w:r>
      <w:proofErr w:type="spellStart"/>
      <w:r w:rsidR="00693501">
        <w:t>Mister</w:t>
      </w:r>
      <w:proofErr w:type="spellEnd"/>
      <w:r w:rsidR="00693501">
        <w:t xml:space="preserve"> George</w:t>
      </w:r>
      <w:r w:rsidR="004935B3">
        <w:t> »</w:t>
      </w:r>
      <w:r w:rsidR="00693501">
        <w:t xml:space="preserve"> avec un h aspiré !</w:t>
      </w:r>
    </w:p>
    <w:p w:rsidR="00B1468D" w:rsidRDefault="004935B3">
      <w:r>
        <w:t xml:space="preserve">A. Vieux lion indomptable.                                                                                                                                                       B. Arrose pratiquement le stade Tribut. Pas pour </w:t>
      </w:r>
      <w:proofErr w:type="spellStart"/>
      <w:r>
        <w:t>Bergkamp</w:t>
      </w:r>
      <w:proofErr w:type="spellEnd"/>
      <w:r>
        <w:t> !</w:t>
      </w:r>
      <w:r w:rsidR="0019438A">
        <w:t xml:space="preserve">                                                                                        </w:t>
      </w:r>
      <w:r>
        <w:t xml:space="preserve">    C. </w:t>
      </w:r>
      <w:r w:rsidR="0019438A">
        <w:t>Un gardien champion d’Europe avec la France.</w:t>
      </w:r>
      <w:r w:rsidR="000310FB">
        <w:t xml:space="preserve">                                                                                                                   D. Semble avoir aidé certains </w:t>
      </w:r>
      <w:proofErr w:type="spellStart"/>
      <w:r w:rsidR="000310FB">
        <w:t>Juventini</w:t>
      </w:r>
      <w:proofErr w:type="spellEnd"/>
      <w:r w:rsidR="000310FB">
        <w:t xml:space="preserve"> à remonter la pente ! Tête de </w:t>
      </w:r>
      <w:proofErr w:type="spellStart"/>
      <w:r w:rsidR="000310FB">
        <w:t>Litmanen</w:t>
      </w:r>
      <w:proofErr w:type="spellEnd"/>
      <w:r w:rsidR="000310FB">
        <w:t xml:space="preserve">. </w:t>
      </w:r>
      <w:r w:rsidR="00605369">
        <w:t xml:space="preserve">Cap près de </w:t>
      </w:r>
      <w:proofErr w:type="spellStart"/>
      <w:r w:rsidR="00605369">
        <w:t>Mestalla</w:t>
      </w:r>
      <w:proofErr w:type="spellEnd"/>
      <w:r w:rsidR="00605369">
        <w:t>.</w:t>
      </w:r>
      <w:r w:rsidR="00DB017E">
        <w:t xml:space="preserve"> E. Initiales de </w:t>
      </w:r>
      <w:proofErr w:type="spellStart"/>
      <w:r w:rsidR="00DB017E">
        <w:t>Sauzée</w:t>
      </w:r>
      <w:proofErr w:type="spellEnd"/>
      <w:r w:rsidR="00DB017E">
        <w:t xml:space="preserve">. Responsables du bronzage de CR7.                                                                                        F. Des lettres de Tapie. </w:t>
      </w:r>
      <w:r w:rsidR="00CF7A12">
        <w:t xml:space="preserve">Un arrière gauche Catalan qui débuta avec la </w:t>
      </w:r>
      <w:proofErr w:type="spellStart"/>
      <w:r w:rsidR="00CF7A12">
        <w:t>Dream</w:t>
      </w:r>
      <w:proofErr w:type="spellEnd"/>
      <w:r w:rsidR="00CF7A12">
        <w:t xml:space="preserve"> Team de </w:t>
      </w:r>
      <w:proofErr w:type="spellStart"/>
      <w:r w:rsidR="00CF7A12">
        <w:t>Cruyff</w:t>
      </w:r>
      <w:proofErr w:type="spellEnd"/>
      <w:r w:rsidR="00CF7A12">
        <w:t xml:space="preserve">.                    G. Provoqua « le miracle de Berne ».                                                                                                                     H. Avant-centre chez </w:t>
      </w:r>
      <w:proofErr w:type="spellStart"/>
      <w:r w:rsidR="00CF7A12">
        <w:t>Guardiola</w:t>
      </w:r>
      <w:proofErr w:type="spellEnd"/>
      <w:r w:rsidR="00CF7A12">
        <w:t xml:space="preserve">, arrière droit chez </w:t>
      </w:r>
      <w:proofErr w:type="spellStart"/>
      <w:r w:rsidR="00CF7A12">
        <w:t>Mourinho</w:t>
      </w:r>
      <w:proofErr w:type="spellEnd"/>
      <w:r w:rsidR="00CF7A12">
        <w:t xml:space="preserve"> ? Louve toujours affamée.                                                            I. Initiales de </w:t>
      </w:r>
      <w:proofErr w:type="spellStart"/>
      <w:r w:rsidR="00CF7A12">
        <w:t>Rensenbrink</w:t>
      </w:r>
      <w:proofErr w:type="spellEnd"/>
      <w:r w:rsidR="00CF7A12">
        <w:t>. Retourné acrobatique d’</w:t>
      </w:r>
      <w:r w:rsidR="00CF7A12" w:rsidRPr="00CF7A12">
        <w:rPr>
          <w:bCs/>
        </w:rPr>
        <w:t>Anderson Luis de Carvalho</w:t>
      </w:r>
      <w:r w:rsidR="00CF7A12">
        <w:rPr>
          <w:bCs/>
        </w:rPr>
        <w:t>.</w:t>
      </w:r>
      <w:r w:rsidR="00F52899">
        <w:rPr>
          <w:bCs/>
        </w:rPr>
        <w:t xml:space="preserve">                                                                     J. </w:t>
      </w:r>
      <w:r w:rsidR="00B6439E">
        <w:rPr>
          <w:bCs/>
        </w:rPr>
        <w:t>Le grand Max</w:t>
      </w:r>
      <w:r w:rsidR="00BE5540">
        <w:rPr>
          <w:bCs/>
        </w:rPr>
        <w:t xml:space="preserve">. Evidemment au Hall of </w:t>
      </w:r>
      <w:proofErr w:type="spellStart"/>
      <w:r w:rsidR="00BE5540">
        <w:rPr>
          <w:bCs/>
        </w:rPr>
        <w:t>Fame</w:t>
      </w:r>
      <w:proofErr w:type="spellEnd"/>
      <w:r w:rsidR="00BE5540">
        <w:rPr>
          <w:bCs/>
        </w:rPr>
        <w:t xml:space="preserve"> écossais.</w:t>
      </w:r>
      <w:r w:rsidR="00B6439E">
        <w:rPr>
          <w:bCs/>
        </w:rPr>
        <w:t xml:space="preserve">                                                                                           K. Comme la patrie de </w:t>
      </w:r>
      <w:proofErr w:type="spellStart"/>
      <w:r w:rsidR="00B6439E">
        <w:rPr>
          <w:bCs/>
        </w:rPr>
        <w:t>Thuram</w:t>
      </w:r>
      <w:proofErr w:type="spellEnd"/>
      <w:r w:rsidR="00B6439E">
        <w:rPr>
          <w:bCs/>
        </w:rPr>
        <w:t xml:space="preserve"> par exemple. Ce latéral </w:t>
      </w:r>
      <w:proofErr w:type="spellStart"/>
      <w:r w:rsidR="00B6439E">
        <w:rPr>
          <w:bCs/>
        </w:rPr>
        <w:t>milanista</w:t>
      </w:r>
      <w:proofErr w:type="spellEnd"/>
      <w:r w:rsidR="00B6439E">
        <w:rPr>
          <w:bCs/>
        </w:rPr>
        <w:t xml:space="preserve"> n’était pourtant pas un joueur à la noix !                                                               </w:t>
      </w:r>
      <w:r w:rsidR="00EC498D">
        <w:rPr>
          <w:bCs/>
        </w:rPr>
        <w:t xml:space="preserve">                                                                                                              </w:t>
      </w:r>
      <w:r w:rsidR="00B6439E">
        <w:rPr>
          <w:bCs/>
        </w:rPr>
        <w:t xml:space="preserve">  L. </w:t>
      </w:r>
      <w:r w:rsidR="00FA137A">
        <w:rPr>
          <w:bCs/>
        </w:rPr>
        <w:t>Un</w:t>
      </w:r>
      <w:r w:rsidR="00B6439E">
        <w:rPr>
          <w:bCs/>
        </w:rPr>
        <w:t xml:space="preserve"> milieu de </w:t>
      </w:r>
      <w:proofErr w:type="spellStart"/>
      <w:r w:rsidR="00B6439E">
        <w:rPr>
          <w:bCs/>
        </w:rPr>
        <w:t>Gladbach</w:t>
      </w:r>
      <w:proofErr w:type="spellEnd"/>
      <w:r w:rsidR="00EC498D">
        <w:rPr>
          <w:bCs/>
        </w:rPr>
        <w:t xml:space="preserve"> </w:t>
      </w:r>
      <w:r w:rsidR="00FA137A">
        <w:rPr>
          <w:bCs/>
        </w:rPr>
        <w:t xml:space="preserve">qui </w:t>
      </w:r>
      <w:bookmarkStart w:id="0" w:name="_GoBack"/>
      <w:bookmarkEnd w:id="0"/>
      <w:r w:rsidR="00EC498D">
        <w:rPr>
          <w:bCs/>
        </w:rPr>
        <w:t>savait bien utiliser son 47 fillette ! Un sigle bien connu à Birmingham.</w:t>
      </w:r>
    </w:p>
    <w:sectPr w:rsidR="00B1468D" w:rsidSect="00605369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63"/>
    <w:rsid w:val="000310FB"/>
    <w:rsid w:val="0019438A"/>
    <w:rsid w:val="00444BD9"/>
    <w:rsid w:val="004935B3"/>
    <w:rsid w:val="00605369"/>
    <w:rsid w:val="00693501"/>
    <w:rsid w:val="007D6E81"/>
    <w:rsid w:val="00B1468D"/>
    <w:rsid w:val="00B6439E"/>
    <w:rsid w:val="00BE5540"/>
    <w:rsid w:val="00CF7A12"/>
    <w:rsid w:val="00DB017E"/>
    <w:rsid w:val="00E93BA6"/>
    <w:rsid w:val="00EC498D"/>
    <w:rsid w:val="00F52899"/>
    <w:rsid w:val="00FA137A"/>
    <w:rsid w:val="00F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667A"/>
  <w15:chartTrackingRefBased/>
  <w15:docId w15:val="{E30C7F5C-7B8F-4A20-9E16-AFB54EDE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6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0A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</cp:revision>
  <dcterms:created xsi:type="dcterms:W3CDTF">2018-07-24T12:14:00Z</dcterms:created>
  <dcterms:modified xsi:type="dcterms:W3CDTF">2018-07-27T18:01:00Z</dcterms:modified>
</cp:coreProperties>
</file>